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A6" w:rsidRPr="00C742FD" w:rsidRDefault="00C742FD" w:rsidP="00C742FD">
      <w:pPr>
        <w:jc w:val="center"/>
        <w:rPr>
          <w:b/>
        </w:rPr>
      </w:pPr>
      <w:bookmarkStart w:id="0" w:name="_GoBack"/>
      <w:bookmarkEnd w:id="0"/>
      <w:r w:rsidRPr="00C742FD">
        <w:rPr>
          <w:b/>
        </w:rPr>
        <w:t>April Pupilage</w:t>
      </w:r>
      <w:r>
        <w:rPr>
          <w:b/>
        </w:rPr>
        <w:t xml:space="preserve"> Group</w:t>
      </w:r>
      <w:r w:rsidRPr="00C742FD">
        <w:rPr>
          <w:b/>
        </w:rPr>
        <w:t xml:space="preserve"> Bios</w:t>
      </w:r>
    </w:p>
    <w:p w:rsidR="00C742FD" w:rsidRDefault="00C742FD" w:rsidP="00C742FD">
      <w:pPr>
        <w:jc w:val="left"/>
      </w:pPr>
    </w:p>
    <w:p w:rsidR="00C742FD" w:rsidRDefault="00C742FD" w:rsidP="00C742FD">
      <w:pPr>
        <w:jc w:val="left"/>
      </w:pPr>
      <w:r w:rsidRPr="00C742FD">
        <w:rPr>
          <w:b/>
        </w:rPr>
        <w:t>Michael W. O'Neill</w:t>
      </w:r>
      <w:r>
        <w:t xml:space="preserve"> is a partner and member of the firm's Post-Grant Law/Paten</w:t>
      </w:r>
      <w:r>
        <w:t xml:space="preserve">t Reexamination practice group at Novak Druce Connolly Bove + Quigg. </w:t>
      </w:r>
      <w:r>
        <w:t xml:space="preserve"> Mr. O'Neill's involvement at the firm virtually includes all facets of intellectual property law and practice: post grant patent trial proceedings, appellate practice, complex patent prosecution matters, and consulting clients on matters involving patent litigation strategies, validity, patent and trademark practice and procedure, and branding goods and services. Mr. O'Neill also provides expert witness services for patent law and the United States Patent and Trademark's (USPTO) patent practice and procedure.</w:t>
      </w:r>
      <w:r>
        <w:t xml:space="preserve">  Mr. O’Neill is a member of the </w:t>
      </w:r>
      <w:r w:rsidR="00FB5B0A">
        <w:t>Virginal</w:t>
      </w:r>
      <w:r>
        <w:t xml:space="preserve"> State and DC Bars.</w:t>
      </w:r>
    </w:p>
    <w:p w:rsidR="00C742FD" w:rsidRDefault="00C742FD" w:rsidP="00C742FD">
      <w:pPr>
        <w:jc w:val="left"/>
      </w:pPr>
    </w:p>
    <w:p w:rsidR="00C742FD" w:rsidRDefault="00C742FD" w:rsidP="00C742FD">
      <w:pPr>
        <w:jc w:val="left"/>
      </w:pPr>
      <w:r w:rsidRPr="00C742FD">
        <w:rPr>
          <w:b/>
        </w:rPr>
        <w:t>Jeffrey L. ("Jeff") Eichen</w:t>
      </w:r>
      <w:r>
        <w:t xml:space="preserve"> is a Partner representing clients in patent, copyright, trademark, unfair competition and trade secret litigation, as well as counseling clients on patent and trademark licensing and development agreements. Jeff works in a number of different industries, including electronics, computer hardware, semiconductor devices, telecommunications and data networks, cosmetics, fabrics and garm</w:t>
      </w:r>
      <w:r>
        <w:t xml:space="preserve">ents, home appliances and toys.  </w:t>
      </w:r>
      <w:r>
        <w:t>Jeff's technical background is in the area of physics and electrical engineering, and he is admitted to practice before the United States Patent and Trademark Office and a numb</w:t>
      </w:r>
      <w:r>
        <w:t xml:space="preserve">er of state and Federal courts. </w:t>
      </w:r>
      <w:r>
        <w:t xml:space="preserve"> </w:t>
      </w:r>
      <w:r w:rsidR="00FB5B0A">
        <w:t>In the area of litigati</w:t>
      </w:r>
      <w:r w:rsidR="00FB5B0A">
        <w:t xml:space="preserve">on, Jeff has more than 18 years of </w:t>
      </w:r>
      <w:r w:rsidR="00FB5B0A">
        <w:t>experience in representing clients successfully at every stage in the process – from initial complaint and preliminary injunction motion practice to discovery, Markman hearing, trial and appeal – and in numerous Federal courts from the Central District of California to the ITC and USPTO in Washington, DC.</w:t>
      </w:r>
      <w:r w:rsidR="00FB5B0A">
        <w:t xml:space="preserve">  </w:t>
      </w:r>
      <w:r>
        <w:t xml:space="preserve">Jeff is a member of the </w:t>
      </w:r>
      <w:r w:rsidR="00FB5B0A">
        <w:t>Delaware</w:t>
      </w:r>
      <w:r>
        <w:t>, DC, Florida, New Jersey, New York, and Pennsylvania State Bars.</w:t>
      </w:r>
    </w:p>
    <w:p w:rsidR="00C742FD" w:rsidRDefault="00C742FD" w:rsidP="00C742FD">
      <w:pPr>
        <w:jc w:val="left"/>
      </w:pPr>
    </w:p>
    <w:p w:rsidR="00C742FD" w:rsidRPr="00C742FD" w:rsidRDefault="00C742FD" w:rsidP="00C742FD">
      <w:pPr>
        <w:jc w:val="left"/>
        <w:rPr>
          <w:b/>
          <w:bCs/>
        </w:rPr>
      </w:pPr>
      <w:r w:rsidRPr="00C742FD">
        <w:rPr>
          <w:b/>
          <w:bCs/>
        </w:rPr>
        <w:t>Theodore R. Essex, Administrative Law Judge</w:t>
      </w:r>
    </w:p>
    <w:p w:rsidR="00C742FD" w:rsidRPr="00C742FD" w:rsidRDefault="00C742FD" w:rsidP="00C742FD">
      <w:pPr>
        <w:jc w:val="left"/>
      </w:pPr>
      <w:r w:rsidRPr="00C742FD">
        <w:t xml:space="preserve">Theodore R. Essex was appointed as an Administrative Law Judge at the U.S. International Trade Commission in October 2007. Prior to his USITC appointment, Judge Essex served as an ALJ at the Office of Medicare Hearings and Appeals in Cleveland, Ohio. Previously, he served as a consultant to the Compensation and Pension Service of the Department of Veterans’ Affairs. From 1984-2005, Judge Essex served in a variety of positions with the U.S. Air Force (USAF), from which he retired in 2005. These positions included Chief of the General Torts Branch of </w:t>
      </w:r>
      <w:r w:rsidRPr="00C742FD">
        <w:lastRenderedPageBreak/>
        <w:t>AFLSA/JACT in Arlington VA; Chief of Aviation Law with the Air Education and Training Command; Deputy Staff Judge Advocate with the Air Intelligence Agency; Chief, Operations Law, USAF Headquarters in the United Kingdom; Attorney-Adviser in the AFLEM Office of International Claims and Investment Disputes at the U.S. Department of State; Staff Judge Advocate based in Norway; Deputy Staff Judge Advocate based in the United Kingdom; Circuit Defense Counsel for the USAF Legal Services Center; Deputy Staff Judge Advocate based in Belgium; Area Defense Counsel; and Assistant Staff Judge Advocate. He holds a bachelor of arts degree from Miami University in Oxford, OH, and earned his juris doctor degree from The Ohio State University. He holds an active law license in the state of Louisiana and is a registered solicitor in England and Wales.</w:t>
      </w:r>
    </w:p>
    <w:p w:rsidR="00C742FD" w:rsidRDefault="00C742FD" w:rsidP="00C742FD">
      <w:pPr>
        <w:jc w:val="left"/>
      </w:pPr>
    </w:p>
    <w:p w:rsidR="00C742FD" w:rsidRDefault="00C742FD" w:rsidP="00C742FD">
      <w:pPr>
        <w:jc w:val="left"/>
      </w:pPr>
      <w:r w:rsidRPr="00C742FD">
        <w:rPr>
          <w:b/>
        </w:rPr>
        <w:t>John F. Anderson</w:t>
      </w:r>
      <w:r w:rsidRPr="00C742FD">
        <w:t xml:space="preserve"> was appointed a Magistrate Judge for the United States District Court for the Eastern District of Virginia, Alexandria Division in January 2008.  Prior to his appointment he spent over twenty five years in private practice handling a variety of civil matters, including a significant number of intellectual property disputes in the Eastern District of Virginia involving patents, trademarks, trade secrets, domain names and copyrights. Judge Anderson received his B.S. in Mechanical Engineering and J.D. from the University of Virginia.  He clerked for the Honorable James H. Michael, Jr. in the Western District of Virginia after graduating from law school.</w:t>
      </w:r>
    </w:p>
    <w:p w:rsidR="00C742FD" w:rsidRDefault="00C742FD" w:rsidP="00C742FD">
      <w:pPr>
        <w:jc w:val="left"/>
      </w:pPr>
    </w:p>
    <w:p w:rsidR="00C742FD" w:rsidRPr="00C742FD" w:rsidRDefault="00C742FD" w:rsidP="00C742FD">
      <w:pPr>
        <w:jc w:val="left"/>
      </w:pPr>
      <w:r w:rsidRPr="00C742FD">
        <w:rPr>
          <w:b/>
        </w:rPr>
        <w:t>David N. Werner</w:t>
      </w:r>
      <w:r w:rsidRPr="00C742FD">
        <w:t xml:space="preserve"> is licensed to practice in Virginia.  A patent examiner at the United States Patent and Trademark Office since 2006, Mr. Werner has issued 95 patents in video and television technology, and has been awarded partial signatory authority.  He also detailed at the USPTO Central Reexamination Unit in 2012, and interned at Legal Services of Northern Virginia in 2010.  Mr. Werner is a graduate from the George Mason University School of Law, where he served on the board of the Intellectual Property Law Society, and participated in the INTA Saul Lefkowitz Moot Court, where with teammate Brice Biggins, placed third nationally in 2013 for "Best Brief"; and the AIPLA Giles S. Rich Intellectual Property Moot Court.  Mr. Werner's undergraduate degree is in Electrical Engineering at the University of Illinois at Urbana-Champaign, where he was selected for the Tau Beta Pi and Eta Kappa Nu honor societies.</w:t>
      </w:r>
    </w:p>
    <w:p w:rsidR="00C742FD" w:rsidRDefault="00C742FD" w:rsidP="00C742FD">
      <w:pPr>
        <w:jc w:val="left"/>
      </w:pPr>
    </w:p>
    <w:p w:rsidR="00C742FD" w:rsidRDefault="00C742FD" w:rsidP="00C742FD">
      <w:pPr>
        <w:jc w:val="left"/>
      </w:pPr>
      <w:r w:rsidRPr="00C742FD">
        <w:rPr>
          <w:b/>
        </w:rPr>
        <w:t xml:space="preserve">Ms. </w:t>
      </w:r>
      <w:r w:rsidRPr="00C742FD">
        <w:rPr>
          <w:b/>
        </w:rPr>
        <w:t xml:space="preserve">Caitlin </w:t>
      </w:r>
      <w:r w:rsidRPr="00C742FD">
        <w:rPr>
          <w:b/>
        </w:rPr>
        <w:t>Lhommedieu</w:t>
      </w:r>
      <w:r>
        <w:t xml:space="preserve"> has significant experience in complex commercial litigation, including all phases of pre-trial and discovery practice, fact and expert discovery, electronic discovery, and motions for summary judgment.  She has gone to trial in cases concerning: patent infringement, government contracts, and commercial lease disputes.  Additionally, Ms. Lhommedieu has handled a number of appeals to th</w:t>
      </w:r>
      <w:r>
        <w:t xml:space="preserve">e Court of Appeals of Virginia.  </w:t>
      </w:r>
      <w:r>
        <w:t>Caitlin is also a registered patent attorney with a depth of experience in client counseling regarding intellectual property and patent prosecution.  Her prosecution and counseling know-how includes preparation and prosecution, including provisional and non-provisional applications, amendments, reexaminations, reissues, and preparation of invalidity and non-infringement opinions, as well as license agreements.</w:t>
      </w:r>
    </w:p>
    <w:p w:rsidR="00C742FD" w:rsidRDefault="00C742FD" w:rsidP="00C742FD">
      <w:pPr>
        <w:jc w:val="left"/>
      </w:pPr>
    </w:p>
    <w:p w:rsidR="00C742FD" w:rsidRDefault="00C742FD" w:rsidP="00C742FD">
      <w:pPr>
        <w:jc w:val="left"/>
      </w:pPr>
      <w:r>
        <w:t>LISA M. MANDRUSIAK is an associate in the firm's Litigation practice group.  With a background in molecular biology and genetics, she has a deep understanding of the sciences and technologies involved in her clients’ chemical, biochemical, biomedical</w:t>
      </w:r>
      <w:r>
        <w:t xml:space="preserve"> and pharmaceutical inventions.  </w:t>
      </w:r>
      <w:r>
        <w:t>In addition to litigating cases in federal courts, Ms. Mandrusiak advises her clients on litigation procedure and strategies, litigation avoidance, and the overall protection, exploitation, and enforcement of global patent portfolios.  Ms. Mandrusiak’s experience with international patent laws and prosecution enables her to better understand and communicate with foreign clients when strategizing and explaining U.S. patent laws.</w:t>
      </w:r>
      <w:r>
        <w:t xml:space="preserve">  Ms. Mandrusiak is a member of the </w:t>
      </w:r>
      <w:r w:rsidR="00FB5B0A">
        <w:t>Virginia State Bar.</w:t>
      </w:r>
    </w:p>
    <w:sectPr w:rsidR="00C7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FD"/>
    <w:rsid w:val="002D3AA6"/>
    <w:rsid w:val="00C742FD"/>
    <w:rsid w:val="00ED1B46"/>
    <w:rsid w:val="00F631FE"/>
    <w:rsid w:val="00FB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9885">
      <w:bodyDiv w:val="1"/>
      <w:marLeft w:val="0"/>
      <w:marRight w:val="0"/>
      <w:marTop w:val="0"/>
      <w:marBottom w:val="0"/>
      <w:divBdr>
        <w:top w:val="none" w:sz="0" w:space="0" w:color="auto"/>
        <w:left w:val="none" w:sz="0" w:space="0" w:color="auto"/>
        <w:bottom w:val="none" w:sz="0" w:space="0" w:color="auto"/>
        <w:right w:val="none" w:sz="0" w:space="0" w:color="auto"/>
      </w:divBdr>
    </w:div>
    <w:div w:id="14917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 O'Neill</dc:creator>
  <cp:lastModifiedBy>Michael W. O'Neill</cp:lastModifiedBy>
  <cp:revision>1</cp:revision>
  <dcterms:created xsi:type="dcterms:W3CDTF">2014-04-25T21:15:00Z</dcterms:created>
  <dcterms:modified xsi:type="dcterms:W3CDTF">2014-04-25T21:28:00Z</dcterms:modified>
</cp:coreProperties>
</file>